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6A" w:rsidRPr="001E2E6A" w:rsidRDefault="001E2E6A" w:rsidP="001E2E6A">
      <w:pPr>
        <w:shd w:val="clear" w:color="auto" w:fill="FFFFFF"/>
        <w:spacing w:before="240" w:after="60" w:line="240" w:lineRule="auto"/>
        <w:outlineLvl w:val="1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bookmarkStart w:id="0" w:name="_Toc424516705"/>
      <w:bookmarkStart w:id="1" w:name="_GoBack"/>
      <w:bookmarkEnd w:id="1"/>
      <w:proofErr w:type="gramStart"/>
      <w:r w:rsidRPr="001E2E6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The Land of the Israelites and the Philistines</w:t>
      </w:r>
      <w:bookmarkEnd w:id="0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  <w:proofErr w:type="gramEnd"/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What did they fight about?</w:t>
      </w: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 </w:t>
      </w: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Surprisingly a visit to the land of Israel begins at a place where the enemies of the Israelites, the Philistines, lived in Biblical times, some 3000 years ago. </w:t>
      </w: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The Ben </w:t>
      </w:r>
      <w:proofErr w:type="spellStart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Gurion</w:t>
      </w:r>
      <w:proofErr w:type="spellEnd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airport is located here for the same reason that the Philistines lived here, namely it’s flat, ideal for chariots in the past and airplanes in the present. </w:t>
      </w: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1E2E6A" w:rsidRPr="001E2E6A" w:rsidRDefault="001E2E6A" w:rsidP="001E2E6A">
      <w:pPr>
        <w:pStyle w:val="a3"/>
        <w:rPr>
          <w:rFonts w:asciiTheme="majorBidi" w:hAnsiTheme="majorBidi" w:cstheme="majorBidi"/>
          <w:sz w:val="28"/>
          <w:szCs w:val="28"/>
        </w:rPr>
      </w:pPr>
      <w:r w:rsidRPr="001E2E6A">
        <w:rPr>
          <w:rFonts w:asciiTheme="majorBidi" w:hAnsiTheme="majorBidi" w:cstheme="majorBidi"/>
          <w:sz w:val="28"/>
          <w:szCs w:val="28"/>
        </w:rPr>
        <w:t>This part of Israel is known as the “</w:t>
      </w:r>
      <w:proofErr w:type="spellStart"/>
      <w:r w:rsidRPr="001E2E6A">
        <w:rPr>
          <w:rFonts w:asciiTheme="majorBidi" w:hAnsiTheme="majorBidi" w:cstheme="majorBidi"/>
          <w:sz w:val="28"/>
          <w:szCs w:val="28"/>
        </w:rPr>
        <w:t>Shefelah</w:t>
      </w:r>
      <w:proofErr w:type="spellEnd"/>
      <w:r w:rsidRPr="001E2E6A">
        <w:rPr>
          <w:rFonts w:asciiTheme="majorBidi" w:hAnsiTheme="majorBidi" w:cstheme="majorBidi"/>
          <w:sz w:val="28"/>
          <w:szCs w:val="28"/>
        </w:rPr>
        <w:t>” and it lies between the Mts. of</w:t>
      </w:r>
      <w:proofErr w:type="gramStart"/>
      <w:r w:rsidRPr="001E2E6A">
        <w:rPr>
          <w:rFonts w:asciiTheme="majorBidi" w:hAnsiTheme="majorBidi" w:cstheme="majorBidi"/>
          <w:sz w:val="28"/>
          <w:szCs w:val="28"/>
        </w:rPr>
        <w:t>  Jerusalem</w:t>
      </w:r>
      <w:proofErr w:type="gramEnd"/>
      <w:r w:rsidRPr="001E2E6A">
        <w:rPr>
          <w:rFonts w:asciiTheme="majorBidi" w:hAnsiTheme="majorBidi" w:cstheme="majorBidi"/>
          <w:sz w:val="28"/>
          <w:szCs w:val="28"/>
        </w:rPr>
        <w:t> and Judea in the East and the Mediterranean coast in the West.</w:t>
      </w: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Both the Israelites and Philistines settled in Israel in the 12</w:t>
      </w:r>
      <w:r w:rsidRPr="001E2E6A">
        <w:rPr>
          <w:rFonts w:asciiTheme="majorBidi" w:eastAsia="Times New Roman" w:hAnsiTheme="majorBidi" w:cstheme="majorBidi"/>
          <w:color w:val="000000"/>
          <w:sz w:val="28"/>
          <w:szCs w:val="28"/>
          <w:vertAlign w:val="superscript"/>
        </w:rPr>
        <w:t>th</w:t>
      </w:r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 century. </w:t>
      </w:r>
      <w:proofErr w:type="gramStart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The Philistines in the flat “</w:t>
      </w:r>
      <w:proofErr w:type="spellStart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Shefela</w:t>
      </w:r>
      <w:proofErr w:type="spellEnd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” the Israelites in the mountainous areas to the East.</w:t>
      </w:r>
      <w:proofErr w:type="gramEnd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This division was the result of a technological gap between the two nations. </w:t>
      </w: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The Philistines were a technologically advanced nation who had come from the Greek islands with the knowledge of how to make iron, a hard metal necessary for the manufacture of chariots. </w:t>
      </w: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The Israelites, on the other hand were somewhat “retarded” technologically and only knew how to make bronze, a soft metal, good for making short daggers and arrowheads but not for making chariots, swords or spears. </w:t>
      </w: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They weren’t any match for Philistine chariots. The Philistines conquered the flat “</w:t>
      </w:r>
      <w:proofErr w:type="spellStart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Shefela</w:t>
      </w:r>
      <w:proofErr w:type="spellEnd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” and the Israelites were left in control of the mountain areas, where chariots were useless. </w:t>
      </w: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Only in the reigns of David and Solomon did they learn how to make iron and conquered the “</w:t>
      </w:r>
      <w:proofErr w:type="spellStart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Shefela</w:t>
      </w:r>
      <w:proofErr w:type="spellEnd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”.</w:t>
      </w: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All the battles mentioned in the Bible, from the time of the Judges to the days of </w:t>
      </w:r>
      <w:proofErr w:type="gramStart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king</w:t>
      </w:r>
      <w:proofErr w:type="gramEnd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Solomon were fought over these two areas: </w:t>
      </w: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The Philistines wanted to conquer the mountains because that would give them strategic control over the entire land: the Jordan valley to the East and the </w:t>
      </w:r>
      <w:proofErr w:type="spellStart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Shefela</w:t>
      </w:r>
      <w:proofErr w:type="spellEnd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to the West. </w:t>
      </w: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lastRenderedPageBreak/>
        <w:t>The Israelites wanted to conquer the “</w:t>
      </w:r>
      <w:proofErr w:type="spellStart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Shefela</w:t>
      </w:r>
      <w:proofErr w:type="spellEnd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” for its economic advantages; the main international highway, the “Via Maris</w:t>
      </w:r>
      <w:proofErr w:type="gramStart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”(</w:t>
      </w:r>
      <w:proofErr w:type="gramEnd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Way of the Sea) connecting Egypt with Babylon, passed through here, the harbors were here; Jaffa(Joppa) Ashdod, Ashkelon, Gaza and others.</w:t>
      </w: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The first book of Samuel is replete with these mammoth struggles; David and Goliath, The Battle of </w:t>
      </w:r>
      <w:proofErr w:type="spellStart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Aphek</w:t>
      </w:r>
      <w:proofErr w:type="spellEnd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, where the Ark of the L-</w:t>
      </w:r>
      <w:proofErr w:type="spellStart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rd</w:t>
      </w:r>
      <w:proofErr w:type="spellEnd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was taken, and the two sons of Eli were killed, David’s battles with the Philistines in the Valley of </w:t>
      </w:r>
      <w:proofErr w:type="spellStart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Rephaim</w:t>
      </w:r>
      <w:proofErr w:type="spellEnd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and one of the great Philistine victories, the Battle of Bet </w:t>
      </w:r>
      <w:proofErr w:type="spellStart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Shean</w:t>
      </w:r>
      <w:proofErr w:type="spellEnd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, where Saul took his own life.</w:t>
      </w: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By the time Solomon came to the throne of Israel, however, the game was over for the Philistines, because the Israelites had caught up to them, technologically; they had mastered the use of the chariot and the horse.</w:t>
      </w: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</w:p>
    <w:p w:rsidR="001E2E6A" w:rsidRPr="001E2E6A" w:rsidRDefault="001E2E6A" w:rsidP="001E2E6A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The Philistines left the Land of Canaan. Only a few traces of their culture have been found; Tel </w:t>
      </w:r>
      <w:proofErr w:type="spellStart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Kasile</w:t>
      </w:r>
      <w:proofErr w:type="spellEnd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, in Tel Aviv, Ashdod, Ashkelon and now even more at the </w:t>
      </w:r>
      <w:r w:rsidRPr="001E2E6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recent </w:t>
      </w:r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excavations at </w:t>
      </w:r>
      <w:proofErr w:type="spellStart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Ekron</w:t>
      </w:r>
      <w:proofErr w:type="spellEnd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Kibbutz </w:t>
      </w:r>
      <w:proofErr w:type="spellStart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Revadim</w:t>
      </w:r>
      <w:proofErr w:type="spellEnd"/>
      <w:r w:rsidRPr="001E2E6A">
        <w:rPr>
          <w:rFonts w:asciiTheme="majorBidi" w:eastAsia="Times New Roman" w:hAnsiTheme="majorBidi" w:cstheme="majorBidi"/>
          <w:color w:val="000000"/>
          <w:sz w:val="28"/>
          <w:szCs w:val="28"/>
        </w:rPr>
        <w:t>.</w:t>
      </w:r>
    </w:p>
    <w:p w:rsidR="00DC5833" w:rsidRPr="001E2E6A" w:rsidRDefault="001E2E6A">
      <w:pPr>
        <w:rPr>
          <w:rFonts w:asciiTheme="majorBidi" w:hAnsiTheme="majorBidi" w:cstheme="majorBidi"/>
          <w:sz w:val="28"/>
          <w:szCs w:val="28"/>
        </w:rPr>
      </w:pPr>
    </w:p>
    <w:sectPr w:rsidR="00DC5833" w:rsidRPr="001E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A"/>
    <w:rsid w:val="001E2E6A"/>
    <w:rsid w:val="00236B82"/>
    <w:rsid w:val="008D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2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1E2E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Body Text 3"/>
    <w:basedOn w:val="a"/>
    <w:link w:val="30"/>
    <w:uiPriority w:val="99"/>
    <w:semiHidden/>
    <w:unhideWhenUsed/>
    <w:rsid w:val="001E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גוף טקסט 3 תו"/>
    <w:basedOn w:val="a0"/>
    <w:link w:val="3"/>
    <w:uiPriority w:val="99"/>
    <w:semiHidden/>
    <w:rsid w:val="001E2E6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2E6A"/>
  </w:style>
  <w:style w:type="paragraph" w:styleId="a3">
    <w:name w:val="No Spacing"/>
    <w:uiPriority w:val="1"/>
    <w:qFormat/>
    <w:rsid w:val="001E2E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E2E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rsid w:val="001E2E6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Body Text 3"/>
    <w:basedOn w:val="a"/>
    <w:link w:val="30"/>
    <w:uiPriority w:val="99"/>
    <w:semiHidden/>
    <w:unhideWhenUsed/>
    <w:rsid w:val="001E2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גוף טקסט 3 תו"/>
    <w:basedOn w:val="a0"/>
    <w:link w:val="3"/>
    <w:uiPriority w:val="99"/>
    <w:semiHidden/>
    <w:rsid w:val="001E2E6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2E6A"/>
  </w:style>
  <w:style w:type="paragraph" w:styleId="a3">
    <w:name w:val="No Spacing"/>
    <w:uiPriority w:val="1"/>
    <w:qFormat/>
    <w:rsid w:val="001E2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2015-01-07T12:56:00Z</dcterms:created>
  <dcterms:modified xsi:type="dcterms:W3CDTF">2015-01-07T13:03:00Z</dcterms:modified>
</cp:coreProperties>
</file>